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8" w:type="dxa"/>
        <w:jc w:val="center"/>
        <w:tblLook w:val="01E0" w:firstRow="1" w:lastRow="1" w:firstColumn="1" w:lastColumn="1" w:noHBand="0" w:noVBand="0"/>
      </w:tblPr>
      <w:tblGrid>
        <w:gridCol w:w="4342"/>
        <w:gridCol w:w="5736"/>
      </w:tblGrid>
      <w:tr w:rsidR="00A25FE9" w:rsidRPr="00A52ABA" w14:paraId="2BB8E2E5" w14:textId="77777777" w:rsidTr="00C537CB">
        <w:trPr>
          <w:jc w:val="center"/>
        </w:trPr>
        <w:tc>
          <w:tcPr>
            <w:tcW w:w="4342" w:type="dxa"/>
          </w:tcPr>
          <w:p w14:paraId="188977E4" w14:textId="77777777" w:rsidR="00A25FE9" w:rsidRPr="000D1C23" w:rsidRDefault="00A25FE9" w:rsidP="00C537CB">
            <w:pPr>
              <w:jc w:val="center"/>
              <w:rPr>
                <w:spacing w:val="-20"/>
                <w:sz w:val="26"/>
                <w:szCs w:val="26"/>
              </w:rPr>
            </w:pPr>
            <w:r w:rsidRPr="000D1C23">
              <w:rPr>
                <w:spacing w:val="-20"/>
                <w:sz w:val="26"/>
                <w:szCs w:val="26"/>
              </w:rPr>
              <w:t>SỞ GIÁO DỤC VÀ ĐÀO TẠO ĐIỆN BIÊN</w:t>
            </w:r>
          </w:p>
          <w:p w14:paraId="6CC91ACD" w14:textId="77777777" w:rsidR="00A25FE9" w:rsidRPr="00A52ABA" w:rsidRDefault="00A25FE9" w:rsidP="00C537CB">
            <w:pPr>
              <w:jc w:val="center"/>
              <w:rPr>
                <w:b/>
                <w:sz w:val="26"/>
                <w:szCs w:val="26"/>
              </w:rPr>
            </w:pPr>
            <w:r w:rsidRPr="00A52ABA">
              <w:rPr>
                <w:b/>
                <w:sz w:val="26"/>
                <w:szCs w:val="26"/>
              </w:rPr>
              <w:t>TRƯỜNG THPT MƯỜNG MÙN</w:t>
            </w:r>
          </w:p>
          <w:p w14:paraId="7A16146B" w14:textId="63D9BD33" w:rsidR="00A25FE9" w:rsidRPr="00A52ABA" w:rsidRDefault="00A25FE9" w:rsidP="00C537CB">
            <w:pPr>
              <w:jc w:val="center"/>
              <w:rPr>
                <w:i/>
                <w:iCs/>
                <w:szCs w:val="26"/>
              </w:rPr>
            </w:pPr>
            <w:r w:rsidRPr="00A52ABA">
              <w:rPr>
                <w:i/>
                <w:i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2F858C3E" wp14:editId="63AC4B83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16510</wp:posOffset>
                      </wp:positionV>
                      <wp:extent cx="850900" cy="0"/>
                      <wp:effectExtent l="6350" t="6985" r="9525" b="12065"/>
                      <wp:wrapNone/>
                      <wp:docPr id="151631929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28FE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65.75pt;margin-top:1.3pt;width:67pt;height:0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"/>
                  </w:pict>
                </mc:Fallback>
              </mc:AlternateContent>
            </w:r>
          </w:p>
          <w:p w14:paraId="3C1A4714" w14:textId="77777777" w:rsidR="00A25FE9" w:rsidRPr="00A52ABA" w:rsidRDefault="00A25FE9" w:rsidP="00C537CB">
            <w:pPr>
              <w:jc w:val="center"/>
              <w:rPr>
                <w:sz w:val="27"/>
                <w:szCs w:val="27"/>
              </w:rPr>
            </w:pPr>
            <w:r w:rsidRPr="00A52ABA">
              <w:rPr>
                <w:iCs/>
                <w:sz w:val="27"/>
                <w:szCs w:val="27"/>
              </w:rPr>
              <w:t xml:space="preserve">Số: </w:t>
            </w:r>
            <w:r>
              <w:rPr>
                <w:iCs/>
                <w:sz w:val="27"/>
                <w:szCs w:val="27"/>
              </w:rPr>
              <w:t xml:space="preserve">     </w:t>
            </w:r>
            <w:r w:rsidRPr="00A52ABA">
              <w:rPr>
                <w:iCs/>
                <w:sz w:val="27"/>
                <w:szCs w:val="27"/>
              </w:rPr>
              <w:t>/T</w:t>
            </w:r>
            <w:r w:rsidRPr="00A52ABA">
              <w:rPr>
                <w:iCs/>
                <w:sz w:val="27"/>
                <w:szCs w:val="27"/>
                <w:lang w:val="vi-VN"/>
              </w:rPr>
              <w:t>B</w:t>
            </w:r>
            <w:r w:rsidRPr="00A52ABA">
              <w:rPr>
                <w:iCs/>
                <w:sz w:val="27"/>
                <w:szCs w:val="27"/>
              </w:rPr>
              <w:t>-THPTMM</w:t>
            </w:r>
          </w:p>
        </w:tc>
        <w:tc>
          <w:tcPr>
            <w:tcW w:w="5736" w:type="dxa"/>
          </w:tcPr>
          <w:p w14:paraId="5725ADFE" w14:textId="77777777" w:rsidR="00A25FE9" w:rsidRPr="00A52ABA" w:rsidRDefault="00A25FE9" w:rsidP="00C537CB">
            <w:pPr>
              <w:jc w:val="center"/>
              <w:rPr>
                <w:b/>
                <w:sz w:val="26"/>
                <w:szCs w:val="26"/>
              </w:rPr>
            </w:pPr>
            <w:r w:rsidRPr="00A52ABA">
              <w:rPr>
                <w:b/>
                <w:sz w:val="26"/>
                <w:szCs w:val="26"/>
              </w:rPr>
              <w:t>CỘNG HOÀ XÃ HỘI CHỦ NGHĨA VIỆT NAM</w:t>
            </w:r>
          </w:p>
          <w:p w14:paraId="5B90E068" w14:textId="77777777" w:rsidR="00A25FE9" w:rsidRPr="00A52ABA" w:rsidRDefault="00A25FE9" w:rsidP="00C537CB">
            <w:pPr>
              <w:jc w:val="center"/>
              <w:rPr>
                <w:b/>
                <w:bCs/>
                <w:szCs w:val="26"/>
              </w:rPr>
            </w:pPr>
            <w:r w:rsidRPr="00A52ABA">
              <w:rPr>
                <w:b/>
                <w:bCs/>
                <w:szCs w:val="26"/>
              </w:rPr>
              <w:t>Độc lập - Tự do - Hạnh phúc</w:t>
            </w:r>
          </w:p>
          <w:p w14:paraId="5FFDEEA4" w14:textId="6B1E0E45" w:rsidR="00A25FE9" w:rsidRPr="00A52ABA" w:rsidRDefault="00A25FE9" w:rsidP="00C537CB">
            <w:pPr>
              <w:spacing w:before="240"/>
              <w:jc w:val="right"/>
              <w:rPr>
                <w:i/>
                <w:iCs/>
                <w:sz w:val="27"/>
                <w:szCs w:val="27"/>
              </w:rPr>
            </w:pPr>
            <w:r w:rsidRPr="00A52ABA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316205E9" wp14:editId="77E05E39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12700</wp:posOffset>
                      </wp:positionV>
                      <wp:extent cx="2066925" cy="0"/>
                      <wp:effectExtent l="12065" t="12700" r="6985" b="6350"/>
                      <wp:wrapNone/>
                      <wp:docPr id="88812615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8561C" id="Straight Connector 4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45pt,1pt" to="219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"/>
                  </w:pict>
                </mc:Fallback>
              </mc:AlternateContent>
            </w:r>
            <w:r w:rsidRPr="00A52ABA">
              <w:rPr>
                <w:i/>
                <w:iCs/>
                <w:sz w:val="27"/>
                <w:szCs w:val="27"/>
              </w:rPr>
              <w:t xml:space="preserve">Mường Mùn, ngày </w:t>
            </w:r>
            <w:r w:rsidR="00684356">
              <w:rPr>
                <w:i/>
                <w:iCs/>
                <w:sz w:val="27"/>
                <w:szCs w:val="27"/>
              </w:rPr>
              <w:t xml:space="preserve">13 </w:t>
            </w:r>
            <w:r w:rsidRPr="00A52ABA">
              <w:rPr>
                <w:i/>
                <w:iCs/>
                <w:sz w:val="27"/>
                <w:szCs w:val="27"/>
              </w:rPr>
              <w:t xml:space="preserve">tháng </w:t>
            </w:r>
            <w:r>
              <w:rPr>
                <w:i/>
                <w:iCs/>
                <w:sz w:val="27"/>
                <w:szCs w:val="27"/>
              </w:rPr>
              <w:t>7</w:t>
            </w:r>
            <w:r w:rsidRPr="00A52ABA">
              <w:rPr>
                <w:i/>
                <w:iCs/>
                <w:sz w:val="27"/>
                <w:szCs w:val="27"/>
              </w:rPr>
              <w:t xml:space="preserve"> năm 2026</w:t>
            </w:r>
          </w:p>
        </w:tc>
      </w:tr>
    </w:tbl>
    <w:p w14:paraId="56950460" w14:textId="77777777" w:rsidR="00A25FE9" w:rsidRDefault="00A25FE9" w:rsidP="00A25FE9">
      <w:pPr>
        <w:tabs>
          <w:tab w:val="left" w:pos="3090"/>
          <w:tab w:val="center" w:pos="4677"/>
        </w:tabs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14:paraId="1211B4B6" w14:textId="2DD5CD90" w:rsidR="00032167" w:rsidRPr="00684356" w:rsidRDefault="00032167" w:rsidP="00A25FE9">
      <w:pPr>
        <w:tabs>
          <w:tab w:val="left" w:pos="3090"/>
          <w:tab w:val="center" w:pos="4677"/>
        </w:tabs>
        <w:spacing w:line="240" w:lineRule="auto"/>
        <w:jc w:val="center"/>
        <w:rPr>
          <w:b/>
          <w:bCs/>
          <w:szCs w:val="28"/>
        </w:rPr>
      </w:pPr>
      <w:r w:rsidRPr="00684356">
        <w:rPr>
          <w:b/>
          <w:bCs/>
          <w:szCs w:val="28"/>
        </w:rPr>
        <w:t>THÔNG BÁO</w:t>
      </w:r>
    </w:p>
    <w:p w14:paraId="4C4E5D38" w14:textId="58B90A96" w:rsidR="00032167" w:rsidRPr="00684356" w:rsidRDefault="00684356" w:rsidP="00032167">
      <w:pPr>
        <w:spacing w:line="240" w:lineRule="auto"/>
        <w:jc w:val="center"/>
        <w:rPr>
          <w:b/>
          <w:bCs/>
          <w:sz w:val="26"/>
          <w:szCs w:val="26"/>
        </w:rPr>
      </w:pPr>
      <w:r w:rsidRPr="00684356">
        <w:rPr>
          <w:b/>
          <w:bCs/>
          <w:sz w:val="26"/>
          <w:szCs w:val="26"/>
        </w:rPr>
        <w:t>Kết quả t</w:t>
      </w:r>
      <w:r w:rsidR="00032167" w:rsidRPr="00684356">
        <w:rPr>
          <w:b/>
          <w:bCs/>
          <w:sz w:val="26"/>
          <w:szCs w:val="26"/>
        </w:rPr>
        <w:t>rúng tuyển vào lớp 10, nguyện vọng 1, năm học 2026 - 2027</w:t>
      </w:r>
    </w:p>
    <w:p w14:paraId="755B0289" w14:textId="77777777" w:rsidR="00032167" w:rsidRPr="00684356" w:rsidRDefault="00032167" w:rsidP="00032167">
      <w:pPr>
        <w:rPr>
          <w:sz w:val="26"/>
          <w:szCs w:val="26"/>
        </w:rPr>
      </w:pPr>
      <w:r w:rsidRPr="0068435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71583253" wp14:editId="5F8F9F26">
                <wp:simplePos x="0" y="0"/>
                <wp:positionH relativeFrom="margin">
                  <wp:align>center</wp:align>
                </wp:positionH>
                <wp:positionV relativeFrom="paragraph">
                  <wp:posOffset>35883</wp:posOffset>
                </wp:positionV>
                <wp:extent cx="1116000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3AC505" id="Straight Connector 1" o:spid="_x0000_s1026" style="position:absolute;z-index:25230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.85pt" to="87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09E3E8E" w14:textId="71C71742" w:rsidR="00032167" w:rsidRPr="00684356" w:rsidRDefault="00032167" w:rsidP="00684356">
      <w:pPr>
        <w:spacing w:before="120" w:line="240" w:lineRule="auto"/>
        <w:ind w:firstLine="720"/>
        <w:jc w:val="both"/>
        <w:rPr>
          <w:i/>
          <w:sz w:val="26"/>
          <w:szCs w:val="26"/>
        </w:rPr>
      </w:pPr>
      <w:r w:rsidRPr="00684356">
        <w:rPr>
          <w:i/>
          <w:sz w:val="26"/>
          <w:szCs w:val="26"/>
          <w:highlight w:val="white"/>
        </w:rPr>
        <w:t xml:space="preserve">Căn cứ </w:t>
      </w:r>
      <w:r w:rsidR="003C4104" w:rsidRPr="00684356">
        <w:rPr>
          <w:i/>
          <w:sz w:val="26"/>
          <w:szCs w:val="26"/>
          <w:highlight w:val="white"/>
        </w:rPr>
        <w:t>C</w:t>
      </w:r>
      <w:r w:rsidRPr="00684356">
        <w:rPr>
          <w:i/>
          <w:sz w:val="26"/>
          <w:szCs w:val="26"/>
          <w:highlight w:val="white"/>
        </w:rPr>
        <w:t xml:space="preserve">ông văn số 1338/SGDĐT-GDMNPT ngày 11/4/2026 của Sở Giáo dục và Đào tạo Điện Biên về việc tuyển sinh vào các trường THCS&amp;THPT, THPT, phổ thông DTNT THPT, THPT chuyên Lê Quý Đôn và Trung tâm GDNN-GDTX năm học 2026-2027; </w:t>
      </w:r>
      <w:r w:rsidR="005419F6" w:rsidRPr="00684356">
        <w:rPr>
          <w:i/>
          <w:sz w:val="26"/>
          <w:szCs w:val="26"/>
        </w:rPr>
        <w:t>Công văn số 2384</w:t>
      </w:r>
      <w:r w:rsidR="005419F6" w:rsidRPr="00684356">
        <w:rPr>
          <w:bCs/>
          <w:i/>
          <w:sz w:val="26"/>
          <w:szCs w:val="26"/>
        </w:rPr>
        <w:t>/SGDĐT-QLCL của Sở Giáo dục và Đào tạo về việc thông báo kết quả thi Kỳ thi tuyển sinh lớp 10 THPT năm học 2026-2027;</w:t>
      </w:r>
      <w:r w:rsidR="003C4104" w:rsidRPr="00684356">
        <w:rPr>
          <w:i/>
          <w:sz w:val="26"/>
          <w:szCs w:val="26"/>
        </w:rPr>
        <w:t xml:space="preserve"> </w:t>
      </w:r>
      <w:r w:rsidRPr="00684356">
        <w:rPr>
          <w:i/>
          <w:sz w:val="26"/>
          <w:szCs w:val="26"/>
        </w:rPr>
        <w:t>Quyết</w:t>
      </w:r>
      <w:r w:rsidRPr="00684356">
        <w:rPr>
          <w:i/>
          <w:sz w:val="26"/>
          <w:szCs w:val="26"/>
          <w:lang w:val="vi-VN"/>
        </w:rPr>
        <w:t xml:space="preserve"> định số</w:t>
      </w:r>
      <w:r w:rsidR="003C4104" w:rsidRPr="00684356">
        <w:rPr>
          <w:i/>
          <w:sz w:val="26"/>
          <w:szCs w:val="26"/>
        </w:rPr>
        <w:t xml:space="preserve"> 455</w:t>
      </w:r>
      <w:r w:rsidRPr="00684356">
        <w:rPr>
          <w:i/>
          <w:sz w:val="26"/>
          <w:szCs w:val="26"/>
          <w:lang w:val="vi-VN"/>
        </w:rPr>
        <w:t>/QĐ-SGDĐT ngày</w:t>
      </w:r>
      <w:r w:rsidR="003C4104" w:rsidRPr="00684356">
        <w:rPr>
          <w:i/>
          <w:sz w:val="26"/>
          <w:szCs w:val="26"/>
        </w:rPr>
        <w:t xml:space="preserve"> 03/07/</w:t>
      </w:r>
      <w:r w:rsidRPr="00684356">
        <w:rPr>
          <w:i/>
          <w:sz w:val="26"/>
          <w:szCs w:val="26"/>
          <w:lang w:val="vi-VN"/>
        </w:rPr>
        <w:t>202</w:t>
      </w:r>
      <w:r w:rsidRPr="00684356">
        <w:rPr>
          <w:i/>
          <w:sz w:val="26"/>
          <w:szCs w:val="26"/>
        </w:rPr>
        <w:t>6</w:t>
      </w:r>
      <w:r w:rsidRPr="00684356">
        <w:rPr>
          <w:i/>
          <w:sz w:val="26"/>
          <w:szCs w:val="26"/>
          <w:lang w:val="vi-VN"/>
        </w:rPr>
        <w:t xml:space="preserve"> </w:t>
      </w:r>
      <w:r w:rsidRPr="00684356">
        <w:rPr>
          <w:i/>
          <w:sz w:val="26"/>
          <w:szCs w:val="26"/>
        </w:rPr>
        <w:t>của Sở GDĐT Điện Biên về việc phê duyệt kết</w:t>
      </w:r>
      <w:r w:rsidRPr="00684356">
        <w:rPr>
          <w:i/>
          <w:sz w:val="26"/>
          <w:szCs w:val="26"/>
          <w:lang w:val="vi-VN"/>
        </w:rPr>
        <w:t xml:space="preserve"> quả </w:t>
      </w:r>
      <w:r w:rsidRPr="00684356">
        <w:rPr>
          <w:i/>
          <w:sz w:val="26"/>
          <w:szCs w:val="26"/>
        </w:rPr>
        <w:t>trúng tuyển vào lớp 10 nguyện vọng 1</w:t>
      </w:r>
      <w:r w:rsidRPr="00684356">
        <w:rPr>
          <w:i/>
          <w:sz w:val="26"/>
          <w:szCs w:val="26"/>
          <w:lang w:val="vi-VN"/>
        </w:rPr>
        <w:t xml:space="preserve"> trường TH</w:t>
      </w:r>
      <w:r w:rsidRPr="00684356">
        <w:rPr>
          <w:i/>
          <w:sz w:val="26"/>
          <w:szCs w:val="26"/>
        </w:rPr>
        <w:t>PT Mường Mùn, năm học 2026-2027;</w:t>
      </w:r>
    </w:p>
    <w:p w14:paraId="11D2AAF3" w14:textId="672861CE" w:rsidR="00032167" w:rsidRPr="00684356" w:rsidRDefault="00032167" w:rsidP="00684356">
      <w:pPr>
        <w:spacing w:before="120" w:line="240" w:lineRule="auto"/>
        <w:ind w:firstLine="720"/>
        <w:jc w:val="both"/>
        <w:rPr>
          <w:i/>
          <w:sz w:val="26"/>
          <w:szCs w:val="26"/>
          <w:highlight w:val="white"/>
        </w:rPr>
      </w:pPr>
      <w:r w:rsidRPr="00684356">
        <w:rPr>
          <w:i/>
          <w:sz w:val="26"/>
          <w:szCs w:val="26"/>
          <w:highlight w:val="white"/>
        </w:rPr>
        <w:t>Căn cứ kế hoạch số</w:t>
      </w:r>
      <w:r w:rsidR="005419F6" w:rsidRPr="00684356">
        <w:rPr>
          <w:i/>
          <w:sz w:val="26"/>
          <w:szCs w:val="26"/>
          <w:highlight w:val="white"/>
        </w:rPr>
        <w:t xml:space="preserve"> </w:t>
      </w:r>
      <w:r w:rsidRPr="00684356">
        <w:rPr>
          <w:i/>
          <w:sz w:val="26"/>
          <w:szCs w:val="26"/>
          <w:highlight w:val="white"/>
        </w:rPr>
        <w:t>08/KH-THPTMM ngày 13/4/2026 của trường THPT Mường Mùn về việc tuyển sinh cấp trung học năm học 2026-2027</w:t>
      </w:r>
      <w:r w:rsidR="003C4104" w:rsidRPr="00684356">
        <w:rPr>
          <w:i/>
          <w:sz w:val="26"/>
          <w:szCs w:val="26"/>
          <w:highlight w:val="white"/>
        </w:rPr>
        <w:t>.</w:t>
      </w:r>
    </w:p>
    <w:p w14:paraId="53707B63" w14:textId="489C55C0" w:rsidR="00A25FE9" w:rsidRPr="00684356" w:rsidRDefault="00032167" w:rsidP="00684356">
      <w:pPr>
        <w:spacing w:before="120" w:line="240" w:lineRule="auto"/>
        <w:jc w:val="both"/>
        <w:rPr>
          <w:sz w:val="26"/>
          <w:szCs w:val="26"/>
        </w:rPr>
      </w:pPr>
      <w:r w:rsidRPr="00684356">
        <w:rPr>
          <w:sz w:val="26"/>
          <w:szCs w:val="26"/>
        </w:rPr>
        <w:tab/>
        <w:t xml:space="preserve">Trường THPT Mường Mùn, xã Mường Mùn, tỉnh Điện Biên thông </w:t>
      </w:r>
      <w:r w:rsidR="00A25FE9" w:rsidRPr="00684356">
        <w:rPr>
          <w:sz w:val="26"/>
          <w:szCs w:val="26"/>
        </w:rPr>
        <w:t xml:space="preserve">báo kết quả trúng tuyển Nguyện vọng 1 trường THPT Mường Mùn, năm học 2026 </w:t>
      </w:r>
      <w:r w:rsidR="006574B0" w:rsidRPr="00684356">
        <w:rPr>
          <w:sz w:val="26"/>
          <w:szCs w:val="26"/>
        </w:rPr>
        <w:t>-</w:t>
      </w:r>
      <w:r w:rsidR="00A25FE9" w:rsidRPr="00684356">
        <w:rPr>
          <w:sz w:val="26"/>
          <w:szCs w:val="26"/>
        </w:rPr>
        <w:t xml:space="preserve"> 2027 như sau:</w:t>
      </w:r>
    </w:p>
    <w:p w14:paraId="3A5511BF" w14:textId="72C00C4F" w:rsidR="00A25FE9" w:rsidRPr="00684356" w:rsidRDefault="00A25FE9" w:rsidP="00684356">
      <w:pPr>
        <w:spacing w:before="120" w:line="240" w:lineRule="auto"/>
        <w:ind w:firstLine="720"/>
        <w:jc w:val="both"/>
        <w:rPr>
          <w:sz w:val="26"/>
          <w:szCs w:val="26"/>
        </w:rPr>
      </w:pPr>
      <w:r w:rsidRPr="00684356">
        <w:rPr>
          <w:sz w:val="26"/>
          <w:szCs w:val="26"/>
        </w:rPr>
        <w:t>- Số học sinh trúng tuyển nguyện vọng 1: 189 học sinh. Trong đó:</w:t>
      </w:r>
    </w:p>
    <w:p w14:paraId="6C96ABD8" w14:textId="78A17975" w:rsidR="00A25FE9" w:rsidRPr="00684356" w:rsidRDefault="00A25FE9" w:rsidP="00684356">
      <w:pPr>
        <w:spacing w:before="120" w:line="240" w:lineRule="auto"/>
        <w:ind w:left="720"/>
        <w:jc w:val="both"/>
        <w:rPr>
          <w:sz w:val="26"/>
          <w:szCs w:val="26"/>
        </w:rPr>
      </w:pPr>
      <w:r w:rsidRPr="00684356">
        <w:rPr>
          <w:sz w:val="26"/>
          <w:szCs w:val="26"/>
        </w:rPr>
        <w:t>+ Nam: 107 tương đương 56,6 %; Nữ: 82 tương đương 43,4%</w:t>
      </w:r>
    </w:p>
    <w:p w14:paraId="6B4B670A" w14:textId="30DD0277" w:rsidR="00A25FE9" w:rsidRPr="00684356" w:rsidRDefault="00A25FE9" w:rsidP="00684356">
      <w:pPr>
        <w:spacing w:before="120" w:line="240" w:lineRule="auto"/>
        <w:ind w:left="720"/>
        <w:jc w:val="both"/>
        <w:rPr>
          <w:sz w:val="26"/>
          <w:szCs w:val="26"/>
        </w:rPr>
      </w:pPr>
      <w:r w:rsidRPr="00684356">
        <w:rPr>
          <w:sz w:val="26"/>
          <w:szCs w:val="26"/>
        </w:rPr>
        <w:t>+ Dân tộc thiểu số: 189 tương đương 100%</w:t>
      </w:r>
    </w:p>
    <w:p w14:paraId="46BCE84A" w14:textId="6AEE35EC" w:rsidR="00A25FE9" w:rsidRPr="00684356" w:rsidRDefault="00A25FE9" w:rsidP="00684356">
      <w:pPr>
        <w:pStyle w:val="ListParagraph"/>
        <w:widowControl/>
        <w:autoSpaceDE/>
        <w:autoSpaceDN/>
        <w:spacing w:before="120"/>
        <w:ind w:left="0" w:firstLine="720"/>
        <w:contextualSpacing/>
        <w:rPr>
          <w:sz w:val="26"/>
          <w:szCs w:val="26"/>
          <w:lang w:val="sv-SE"/>
        </w:rPr>
      </w:pPr>
      <w:r w:rsidRPr="00684356">
        <w:rPr>
          <w:sz w:val="26"/>
          <w:szCs w:val="26"/>
          <w:lang w:val="sv-SE"/>
        </w:rPr>
        <w:t>- Điểm trúng tuyển:</w:t>
      </w:r>
      <w:r w:rsidRPr="00684356">
        <w:rPr>
          <w:b/>
          <w:bCs/>
          <w:sz w:val="26"/>
          <w:szCs w:val="26"/>
          <w:lang w:val="sv-SE"/>
        </w:rPr>
        <w:t xml:space="preserve"> 7,60</w:t>
      </w:r>
      <w:r w:rsidR="00684356" w:rsidRPr="00684356">
        <w:rPr>
          <w:b/>
          <w:bCs/>
          <w:sz w:val="26"/>
          <w:szCs w:val="26"/>
          <w:lang w:val="sv-SE"/>
        </w:rPr>
        <w:t xml:space="preserve"> điểm.</w:t>
      </w:r>
    </w:p>
    <w:p w14:paraId="5EDF196A" w14:textId="45F9DFA0" w:rsidR="00032167" w:rsidRPr="00684356" w:rsidRDefault="00032167" w:rsidP="00684356">
      <w:pPr>
        <w:spacing w:before="120" w:line="240" w:lineRule="auto"/>
        <w:ind w:firstLine="720"/>
        <w:jc w:val="both"/>
        <w:rPr>
          <w:sz w:val="26"/>
          <w:szCs w:val="26"/>
        </w:rPr>
      </w:pPr>
      <w:r w:rsidRPr="00684356">
        <w:rPr>
          <w:sz w:val="26"/>
          <w:szCs w:val="26"/>
        </w:rPr>
        <w:t xml:space="preserve">Thời gian </w:t>
      </w:r>
      <w:r w:rsidR="00A25FE9" w:rsidRPr="00684356">
        <w:rPr>
          <w:sz w:val="26"/>
          <w:szCs w:val="26"/>
        </w:rPr>
        <w:t xml:space="preserve">học sinh </w:t>
      </w:r>
      <w:r w:rsidR="00600270" w:rsidRPr="00684356">
        <w:rPr>
          <w:sz w:val="26"/>
          <w:szCs w:val="26"/>
        </w:rPr>
        <w:t xml:space="preserve">tập trung để lựa chọn tổ hợp môn học </w:t>
      </w:r>
      <w:r w:rsidR="00D20357">
        <w:rPr>
          <w:sz w:val="26"/>
          <w:szCs w:val="26"/>
        </w:rPr>
        <w:t xml:space="preserve">và cụm chuyên đề học tập </w:t>
      </w:r>
      <w:r w:rsidR="00600270" w:rsidRPr="00684356">
        <w:rPr>
          <w:sz w:val="26"/>
          <w:szCs w:val="26"/>
        </w:rPr>
        <w:t xml:space="preserve">theo chương trình Giáo dục phổ thông 2018 là </w:t>
      </w:r>
      <w:r w:rsidRPr="00684356">
        <w:rPr>
          <w:sz w:val="26"/>
          <w:szCs w:val="26"/>
        </w:rPr>
        <w:t xml:space="preserve">7h30 phút ngày </w:t>
      </w:r>
      <w:r w:rsidR="00600270" w:rsidRPr="00684356">
        <w:rPr>
          <w:sz w:val="26"/>
          <w:szCs w:val="26"/>
        </w:rPr>
        <w:t>20</w:t>
      </w:r>
      <w:r w:rsidRPr="00684356">
        <w:rPr>
          <w:sz w:val="26"/>
          <w:szCs w:val="26"/>
        </w:rPr>
        <w:t>/</w:t>
      </w:r>
      <w:r w:rsidR="00600270" w:rsidRPr="00684356">
        <w:rPr>
          <w:sz w:val="26"/>
          <w:szCs w:val="26"/>
        </w:rPr>
        <w:t>7</w:t>
      </w:r>
      <w:r w:rsidRPr="00684356">
        <w:rPr>
          <w:sz w:val="26"/>
          <w:szCs w:val="26"/>
        </w:rPr>
        <w:t xml:space="preserve">/2026 tại phòng học nhà C trường THPT Mường Mùn, bản </w:t>
      </w:r>
      <w:r w:rsidR="005419F6" w:rsidRPr="00684356">
        <w:rPr>
          <w:sz w:val="26"/>
          <w:szCs w:val="26"/>
        </w:rPr>
        <w:t>Huổi Lóng</w:t>
      </w:r>
      <w:r w:rsidRPr="00684356">
        <w:rPr>
          <w:sz w:val="26"/>
          <w:szCs w:val="26"/>
        </w:rPr>
        <w:t>, xã Mường Mùn, tỉnh Điện Biên.</w:t>
      </w:r>
    </w:p>
    <w:p w14:paraId="11191075" w14:textId="5C174CD9" w:rsidR="00F81CC6" w:rsidRPr="00684356" w:rsidRDefault="00B47873" w:rsidP="00684356">
      <w:pPr>
        <w:pStyle w:val="PlainText"/>
        <w:spacing w:before="120"/>
        <w:ind w:firstLine="567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684356">
        <w:rPr>
          <w:rFonts w:ascii="Times New Roman" w:hAnsi="Times New Roman"/>
          <w:color w:val="000000"/>
          <w:sz w:val="26"/>
          <w:szCs w:val="26"/>
          <w:lang w:val="vi-VN"/>
        </w:rPr>
        <w:t xml:space="preserve">Mọi vướng mắc cần được giải đáp đề nghị liên hệ trực tiếp với </w:t>
      </w:r>
      <w:r w:rsidRPr="00684356">
        <w:rPr>
          <w:rFonts w:ascii="Times New Roman" w:hAnsi="Times New Roman"/>
          <w:color w:val="000000"/>
          <w:sz w:val="26"/>
          <w:szCs w:val="26"/>
        </w:rPr>
        <w:t xml:space="preserve">Thầy </w:t>
      </w:r>
      <w:r w:rsidRPr="00684356">
        <w:rPr>
          <w:rFonts w:ascii="Times New Roman" w:hAnsi="Times New Roman"/>
          <w:color w:val="000000"/>
          <w:sz w:val="26"/>
          <w:szCs w:val="26"/>
          <w:lang w:val="vi-VN"/>
        </w:rPr>
        <w:t xml:space="preserve">Trần Văn Hùng </w:t>
      </w:r>
      <w:r w:rsidRPr="00684356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684356">
        <w:rPr>
          <w:rFonts w:ascii="Times New Roman" w:hAnsi="Times New Roman"/>
          <w:color w:val="000000"/>
          <w:sz w:val="26"/>
          <w:szCs w:val="26"/>
          <w:lang w:val="vi-VN"/>
        </w:rPr>
        <w:t>Phó</w:t>
      </w:r>
      <w:r w:rsidRPr="0068435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84356">
        <w:rPr>
          <w:rFonts w:ascii="Times New Roman" w:hAnsi="Times New Roman"/>
          <w:color w:val="000000"/>
          <w:sz w:val="26"/>
          <w:szCs w:val="26"/>
          <w:lang w:val="vi-VN"/>
        </w:rPr>
        <w:t>Hiệu</w:t>
      </w:r>
      <w:r w:rsidRPr="0068435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84356">
        <w:rPr>
          <w:rFonts w:ascii="Times New Roman" w:hAnsi="Times New Roman"/>
          <w:color w:val="000000"/>
          <w:sz w:val="26"/>
          <w:szCs w:val="26"/>
          <w:lang w:val="vi-VN"/>
        </w:rPr>
        <w:t>trưởng (SĐT:</w:t>
      </w:r>
      <w:r w:rsidRPr="0068435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84356">
        <w:rPr>
          <w:rFonts w:ascii="Times New Roman" w:hAnsi="Times New Roman"/>
          <w:color w:val="000000"/>
          <w:sz w:val="26"/>
          <w:szCs w:val="26"/>
          <w:lang w:val="vi-VN"/>
        </w:rPr>
        <w:t>0978047415)</w:t>
      </w:r>
      <w:r w:rsidRPr="00684356">
        <w:rPr>
          <w:rFonts w:ascii="Times New Roman" w:hAnsi="Times New Roman"/>
          <w:color w:val="000000"/>
          <w:sz w:val="26"/>
          <w:szCs w:val="26"/>
        </w:rPr>
        <w:t xml:space="preserve">; </w:t>
      </w:r>
      <w:r w:rsidR="0093584D">
        <w:rPr>
          <w:rFonts w:ascii="Times New Roman" w:hAnsi="Times New Roman"/>
          <w:color w:val="000000"/>
          <w:sz w:val="26"/>
          <w:szCs w:val="26"/>
        </w:rPr>
        <w:t>Cô</w:t>
      </w:r>
      <w:r w:rsidRPr="00684356">
        <w:rPr>
          <w:rFonts w:ascii="Times New Roman" w:hAnsi="Times New Roman"/>
          <w:color w:val="000000"/>
          <w:sz w:val="26"/>
          <w:szCs w:val="26"/>
        </w:rPr>
        <w:t xml:space="preserve"> Nguyễn Quỳnh Hương - Giáo viên phụ trách công tác tuyển sinh (SĐT: 0943548087) </w:t>
      </w:r>
      <w:r w:rsidRPr="00684356">
        <w:rPr>
          <w:rFonts w:ascii="Times New Roman" w:hAnsi="Times New Roman"/>
          <w:color w:val="000000"/>
          <w:sz w:val="26"/>
          <w:szCs w:val="26"/>
          <w:lang w:val="vi-VN"/>
        </w:rPr>
        <w:t xml:space="preserve">hoặc xem trên </w:t>
      </w:r>
      <w:r w:rsidRPr="00684356">
        <w:rPr>
          <w:rFonts w:ascii="Times New Roman" w:hAnsi="Times New Roman"/>
          <w:iCs/>
          <w:color w:val="000000"/>
          <w:sz w:val="26"/>
          <w:szCs w:val="26"/>
        </w:rPr>
        <w:t xml:space="preserve">Website của nhà trường tại địa chỉ: </w:t>
      </w:r>
      <w:hyperlink r:id="rId5" w:history="1">
        <w:r w:rsidR="00A25FE9" w:rsidRPr="00684356">
          <w:rPr>
            <w:rStyle w:val="Hyperlink"/>
            <w:rFonts w:ascii="Times New Roman" w:hAnsi="Times New Roman"/>
            <w:i/>
            <w:iCs/>
            <w:sz w:val="26"/>
            <w:szCs w:val="26"/>
            <w:lang w:val="vi-VN"/>
          </w:rPr>
          <w:t>http://thptmunchung.dienbien.edu.vn</w:t>
        </w:r>
        <w:r w:rsidR="00A25FE9" w:rsidRPr="00684356">
          <w:rPr>
            <w:rStyle w:val="Hyperlink"/>
            <w:rFonts w:ascii="Times New Roman" w:hAnsi="Times New Roman"/>
            <w:i/>
            <w:iCs/>
            <w:sz w:val="26"/>
            <w:szCs w:val="26"/>
          </w:rPr>
          <w:t>./</w:t>
        </w:r>
      </w:hyperlink>
      <w:r w:rsidR="00B9254C" w:rsidRPr="00684356">
        <w:rPr>
          <w:rFonts w:ascii="Times New Roman" w:hAnsi="Times New Roman"/>
          <w:i/>
          <w:iCs/>
          <w:color w:val="000000"/>
          <w:sz w:val="26"/>
          <w:szCs w:val="26"/>
        </w:rPr>
        <w:t>.</w:t>
      </w:r>
    </w:p>
    <w:p w14:paraId="15AB257F" w14:textId="19AAA3D0" w:rsidR="00A25FE9" w:rsidRPr="00684356" w:rsidRDefault="00A25FE9" w:rsidP="00684356">
      <w:pPr>
        <w:pStyle w:val="PlainText"/>
        <w:spacing w:before="12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84356">
        <w:rPr>
          <w:rFonts w:ascii="Times New Roman" w:hAnsi="Times New Roman"/>
          <w:color w:val="000000"/>
          <w:sz w:val="26"/>
          <w:szCs w:val="26"/>
        </w:rPr>
        <w:t>Trên đây là Thông báo kết quả trúng tuyển và thời gian tập trung</w:t>
      </w:r>
      <w:r w:rsidR="00D203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20357" w:rsidRPr="00D20357">
        <w:rPr>
          <w:rFonts w:ascii="Times New Roman" w:hAnsi="Times New Roman"/>
          <w:color w:val="000000"/>
          <w:sz w:val="26"/>
          <w:szCs w:val="26"/>
        </w:rPr>
        <w:t>lựa chọn tổ hợp môn học</w:t>
      </w:r>
      <w:r w:rsidR="00D203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20357" w:rsidRPr="00D20357">
        <w:rPr>
          <w:rFonts w:ascii="Times New Roman" w:hAnsi="Times New Roman"/>
          <w:color w:val="000000"/>
          <w:sz w:val="26"/>
          <w:szCs w:val="26"/>
        </w:rPr>
        <w:t>và cụm chuyên đề học tập</w:t>
      </w:r>
      <w:r w:rsidRPr="00684356">
        <w:rPr>
          <w:rFonts w:ascii="Times New Roman" w:hAnsi="Times New Roman"/>
          <w:color w:val="000000"/>
          <w:sz w:val="26"/>
          <w:szCs w:val="26"/>
        </w:rPr>
        <w:t xml:space="preserve"> đối với học sinh trúng tuyển Nguyện vọng 1 năm học 2025-2026 của trường THPT Mường Mùn.</w:t>
      </w:r>
      <w:r w:rsidR="006574B0" w:rsidRPr="0068435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84356">
        <w:rPr>
          <w:rFonts w:ascii="Times New Roman" w:hAnsi="Times New Roman"/>
          <w:color w:val="000000"/>
          <w:sz w:val="26"/>
          <w:szCs w:val="26"/>
        </w:rPr>
        <w:t xml:space="preserve">Kính đề nghị </w:t>
      </w:r>
      <w:r w:rsidR="00684356">
        <w:rPr>
          <w:rFonts w:ascii="Times New Roman" w:hAnsi="Times New Roman"/>
          <w:color w:val="000000"/>
          <w:sz w:val="26"/>
          <w:szCs w:val="26"/>
        </w:rPr>
        <w:t>P</w:t>
      </w:r>
      <w:r w:rsidRPr="00684356">
        <w:rPr>
          <w:rFonts w:ascii="Times New Roman" w:hAnsi="Times New Roman"/>
          <w:color w:val="000000"/>
          <w:sz w:val="26"/>
          <w:szCs w:val="26"/>
        </w:rPr>
        <w:t xml:space="preserve">hòng Văn hóa </w:t>
      </w:r>
      <w:r w:rsidR="00684356">
        <w:rPr>
          <w:rFonts w:ascii="Times New Roman" w:hAnsi="Times New Roman"/>
          <w:color w:val="000000"/>
          <w:sz w:val="26"/>
          <w:szCs w:val="26"/>
        </w:rPr>
        <w:t>X</w:t>
      </w:r>
      <w:r w:rsidRPr="00684356">
        <w:rPr>
          <w:rFonts w:ascii="Times New Roman" w:hAnsi="Times New Roman"/>
          <w:color w:val="000000"/>
          <w:sz w:val="26"/>
          <w:szCs w:val="26"/>
        </w:rPr>
        <w:t>ã hội xã Mường Mùn,</w:t>
      </w:r>
      <w:r w:rsidR="00D20357">
        <w:rPr>
          <w:rFonts w:ascii="Times New Roman" w:hAnsi="Times New Roman"/>
          <w:color w:val="000000"/>
          <w:sz w:val="26"/>
          <w:szCs w:val="26"/>
        </w:rPr>
        <w:t xml:space="preserve"> xã Pú Nhung;</w:t>
      </w:r>
      <w:r w:rsidRPr="00684356">
        <w:rPr>
          <w:rFonts w:ascii="Times New Roman" w:hAnsi="Times New Roman"/>
          <w:color w:val="000000"/>
          <w:sz w:val="26"/>
          <w:szCs w:val="26"/>
        </w:rPr>
        <w:t xml:space="preserve"> Ban giám hiệu các trường THCS </w:t>
      </w:r>
      <w:r w:rsidR="00D20357">
        <w:rPr>
          <w:rFonts w:ascii="Times New Roman" w:hAnsi="Times New Roman"/>
          <w:color w:val="000000"/>
          <w:sz w:val="26"/>
          <w:szCs w:val="26"/>
        </w:rPr>
        <w:t xml:space="preserve">trên địa bàn tuyển sinh </w:t>
      </w:r>
      <w:r w:rsidRPr="00684356">
        <w:rPr>
          <w:rFonts w:ascii="Times New Roman" w:hAnsi="Times New Roman"/>
          <w:color w:val="000000"/>
          <w:sz w:val="26"/>
          <w:szCs w:val="26"/>
        </w:rPr>
        <w:t>phối hợp cùng nhà trường</w:t>
      </w:r>
      <w:r w:rsidR="00684356">
        <w:rPr>
          <w:rFonts w:ascii="Times New Roman" w:hAnsi="Times New Roman"/>
          <w:color w:val="000000"/>
          <w:sz w:val="26"/>
          <w:szCs w:val="26"/>
        </w:rPr>
        <w:t xml:space="preserve"> thông báo tới học sinh trúng tuyển</w:t>
      </w:r>
      <w:r w:rsidR="00D20357">
        <w:rPr>
          <w:rFonts w:ascii="Times New Roman" w:hAnsi="Times New Roman"/>
          <w:color w:val="000000"/>
          <w:sz w:val="26"/>
          <w:szCs w:val="26"/>
        </w:rPr>
        <w:t>.</w:t>
      </w:r>
    </w:p>
    <w:p w14:paraId="23A449D4" w14:textId="489A22B6" w:rsidR="00A25FE9" w:rsidRDefault="00A25FE9" w:rsidP="00684356">
      <w:pPr>
        <w:pStyle w:val="PlainText"/>
        <w:spacing w:before="12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84356">
        <w:rPr>
          <w:rFonts w:ascii="Times New Roman" w:hAnsi="Times New Roman"/>
          <w:color w:val="000000"/>
          <w:sz w:val="26"/>
          <w:szCs w:val="26"/>
        </w:rPr>
        <w:t xml:space="preserve">Trân trọng </w:t>
      </w:r>
      <w:r w:rsidR="00D20357">
        <w:rPr>
          <w:rFonts w:ascii="Times New Roman" w:hAnsi="Times New Roman"/>
          <w:color w:val="000000"/>
          <w:sz w:val="26"/>
          <w:szCs w:val="26"/>
        </w:rPr>
        <w:t>!</w:t>
      </w:r>
    </w:p>
    <w:tbl>
      <w:tblPr>
        <w:tblW w:w="9594" w:type="dxa"/>
        <w:jc w:val="center"/>
        <w:tblLayout w:type="fixed"/>
        <w:tblLook w:val="0000" w:firstRow="0" w:lastRow="0" w:firstColumn="0" w:lastColumn="0" w:noHBand="0" w:noVBand="0"/>
      </w:tblPr>
      <w:tblGrid>
        <w:gridCol w:w="3781"/>
        <w:gridCol w:w="5813"/>
      </w:tblGrid>
      <w:tr w:rsidR="00684356" w:rsidRPr="00684356" w14:paraId="1EE9A0FC" w14:textId="77777777" w:rsidTr="00684356">
        <w:trPr>
          <w:trHeight w:val="2398"/>
          <w:jc w:val="center"/>
        </w:trPr>
        <w:tc>
          <w:tcPr>
            <w:tcW w:w="3781" w:type="dxa"/>
          </w:tcPr>
          <w:p w14:paraId="17938D8E" w14:textId="77777777" w:rsidR="00684356" w:rsidRPr="00684356" w:rsidRDefault="00684356" w:rsidP="00C537CB">
            <w:pPr>
              <w:jc w:val="both"/>
              <w:rPr>
                <w:b/>
                <w:sz w:val="24"/>
                <w:szCs w:val="24"/>
                <w:lang w:val="vi-VN"/>
              </w:rPr>
            </w:pPr>
            <w:r w:rsidRPr="00684356">
              <w:rPr>
                <w:b/>
                <w:i/>
                <w:sz w:val="24"/>
                <w:szCs w:val="24"/>
                <w:lang w:val="vi-VN"/>
              </w:rPr>
              <w:t>Nơi nhận</w:t>
            </w:r>
            <w:r w:rsidRPr="00684356">
              <w:rPr>
                <w:i/>
                <w:sz w:val="24"/>
                <w:szCs w:val="24"/>
                <w:lang w:val="vi-VN"/>
              </w:rPr>
              <w:t>:</w:t>
            </w:r>
          </w:p>
          <w:p w14:paraId="12AA39AF" w14:textId="37BF4306" w:rsidR="00684356" w:rsidRPr="00684356" w:rsidRDefault="00684356" w:rsidP="00C537CB">
            <w:pPr>
              <w:jc w:val="both"/>
              <w:rPr>
                <w:sz w:val="24"/>
                <w:szCs w:val="24"/>
                <w:lang w:val="vi-VN"/>
              </w:rPr>
            </w:pPr>
            <w:r w:rsidRPr="00684356">
              <w:rPr>
                <w:sz w:val="24"/>
                <w:szCs w:val="24"/>
                <w:lang w:val="vi-VN"/>
              </w:rPr>
              <w:t xml:space="preserve">- </w:t>
            </w:r>
            <w:r w:rsidRPr="00684356">
              <w:rPr>
                <w:sz w:val="24"/>
                <w:szCs w:val="24"/>
              </w:rPr>
              <w:t>Phòng VHXH</w:t>
            </w:r>
            <w:r w:rsidR="00D20357">
              <w:rPr>
                <w:sz w:val="24"/>
                <w:szCs w:val="24"/>
              </w:rPr>
              <w:t xml:space="preserve"> các</w:t>
            </w:r>
            <w:r w:rsidRPr="00684356">
              <w:rPr>
                <w:sz w:val="24"/>
                <w:szCs w:val="24"/>
              </w:rPr>
              <w:t xml:space="preserve"> xã</w:t>
            </w:r>
            <w:r w:rsidRPr="00684356">
              <w:rPr>
                <w:sz w:val="24"/>
                <w:szCs w:val="24"/>
                <w:lang w:val="vi-VN"/>
              </w:rPr>
              <w:t>;</w:t>
            </w:r>
          </w:p>
          <w:p w14:paraId="2773B1C9" w14:textId="4A94284A" w:rsidR="00684356" w:rsidRPr="00684356" w:rsidRDefault="00684356" w:rsidP="00C537CB">
            <w:pPr>
              <w:jc w:val="both"/>
              <w:rPr>
                <w:sz w:val="24"/>
                <w:szCs w:val="24"/>
                <w:lang w:val="vi-VN"/>
              </w:rPr>
            </w:pPr>
            <w:r w:rsidRPr="00684356">
              <w:rPr>
                <w:sz w:val="24"/>
                <w:szCs w:val="24"/>
                <w:lang w:val="vi-VN"/>
              </w:rPr>
              <w:t xml:space="preserve">- Các </w:t>
            </w:r>
            <w:r w:rsidRPr="00684356">
              <w:rPr>
                <w:sz w:val="24"/>
                <w:szCs w:val="24"/>
              </w:rPr>
              <w:t>trường THCS</w:t>
            </w:r>
            <w:r w:rsidRPr="00684356">
              <w:rPr>
                <w:sz w:val="24"/>
                <w:szCs w:val="24"/>
                <w:lang w:val="vi-VN"/>
              </w:rPr>
              <w:t>;</w:t>
            </w:r>
          </w:p>
          <w:p w14:paraId="1C78433D" w14:textId="77777777" w:rsidR="00684356" w:rsidRPr="00684356" w:rsidRDefault="00684356" w:rsidP="00C537CB">
            <w:pPr>
              <w:jc w:val="both"/>
              <w:rPr>
                <w:sz w:val="24"/>
                <w:szCs w:val="24"/>
                <w:lang w:val="vi-VN"/>
              </w:rPr>
            </w:pPr>
            <w:r w:rsidRPr="00684356">
              <w:rPr>
                <w:sz w:val="24"/>
                <w:szCs w:val="24"/>
                <w:lang w:val="vi-VN"/>
              </w:rPr>
              <w:t>- Dán bảng tin;</w:t>
            </w:r>
          </w:p>
          <w:p w14:paraId="4CB83F1F" w14:textId="77777777" w:rsidR="00684356" w:rsidRPr="00684356" w:rsidRDefault="00684356" w:rsidP="00C537CB">
            <w:pPr>
              <w:jc w:val="both"/>
              <w:rPr>
                <w:sz w:val="24"/>
                <w:szCs w:val="24"/>
                <w:lang w:val="vi-VN"/>
              </w:rPr>
            </w:pPr>
            <w:r w:rsidRPr="00684356">
              <w:rPr>
                <w:sz w:val="24"/>
                <w:szCs w:val="24"/>
                <w:lang w:val="vi-VN"/>
              </w:rPr>
              <w:t>- Đăng Wedsite;</w:t>
            </w:r>
          </w:p>
          <w:p w14:paraId="535A586F" w14:textId="77777777" w:rsidR="00684356" w:rsidRPr="00684356" w:rsidRDefault="00684356" w:rsidP="00C537CB">
            <w:pPr>
              <w:jc w:val="both"/>
              <w:rPr>
                <w:b/>
                <w:sz w:val="24"/>
                <w:szCs w:val="24"/>
                <w:lang w:val="vi-VN"/>
              </w:rPr>
            </w:pPr>
            <w:r w:rsidRPr="00684356">
              <w:rPr>
                <w:sz w:val="24"/>
                <w:szCs w:val="24"/>
                <w:lang w:val="vi-VN"/>
              </w:rPr>
              <w:t>- Lưu: VT.</w:t>
            </w:r>
          </w:p>
        </w:tc>
        <w:tc>
          <w:tcPr>
            <w:tcW w:w="5813" w:type="dxa"/>
          </w:tcPr>
          <w:p w14:paraId="4BFF81CD" w14:textId="5A7E9F38" w:rsidR="00684356" w:rsidRPr="00684356" w:rsidRDefault="00684356" w:rsidP="00F634CD">
            <w:pPr>
              <w:jc w:val="center"/>
              <w:rPr>
                <w:b/>
                <w:szCs w:val="28"/>
                <w:lang w:val="vi-VN"/>
              </w:rPr>
            </w:pPr>
            <w:r w:rsidRPr="00684356">
              <w:rPr>
                <w:b/>
                <w:szCs w:val="28"/>
                <w:lang w:val="vi-VN"/>
              </w:rPr>
              <w:t>HIỆU TRƯỞNG</w:t>
            </w:r>
          </w:p>
          <w:p w14:paraId="24236965" w14:textId="62726AF8" w:rsidR="00684356" w:rsidRPr="00F634CD" w:rsidRDefault="00F634CD" w:rsidP="00F634CD">
            <w:pPr>
              <w:spacing w:before="120"/>
              <w:jc w:val="center"/>
              <w:rPr>
                <w:i/>
                <w:iCs/>
                <w:szCs w:val="28"/>
              </w:rPr>
            </w:pPr>
            <w:r w:rsidRPr="00F634CD">
              <w:rPr>
                <w:i/>
                <w:iCs/>
                <w:szCs w:val="28"/>
              </w:rPr>
              <w:t>(Đã kí)</w:t>
            </w:r>
          </w:p>
          <w:p w14:paraId="7D8F0BF3" w14:textId="77777777" w:rsidR="00684356" w:rsidRPr="00684356" w:rsidRDefault="00684356" w:rsidP="00F634CD">
            <w:pPr>
              <w:spacing w:before="120"/>
              <w:jc w:val="center"/>
              <w:rPr>
                <w:i/>
                <w:szCs w:val="28"/>
                <w:lang w:val="vi-VN"/>
              </w:rPr>
            </w:pPr>
          </w:p>
          <w:p w14:paraId="3438284C" w14:textId="77777777" w:rsidR="00684356" w:rsidRPr="00684356" w:rsidRDefault="00684356" w:rsidP="00F634CD">
            <w:pPr>
              <w:spacing w:before="120"/>
              <w:ind w:left="-108"/>
              <w:jc w:val="center"/>
              <w:rPr>
                <w:b/>
                <w:szCs w:val="28"/>
                <w:lang w:val="vi-VN"/>
              </w:rPr>
            </w:pPr>
          </w:p>
          <w:p w14:paraId="0BC1A528" w14:textId="46AF00E2" w:rsidR="00684356" w:rsidRPr="00684356" w:rsidRDefault="00684356" w:rsidP="00F634CD">
            <w:pPr>
              <w:spacing w:before="120"/>
              <w:ind w:left="-108"/>
              <w:jc w:val="center"/>
              <w:rPr>
                <w:b/>
                <w:sz w:val="24"/>
                <w:szCs w:val="24"/>
              </w:rPr>
            </w:pPr>
            <w:r w:rsidRPr="00684356">
              <w:rPr>
                <w:b/>
                <w:szCs w:val="28"/>
                <w:lang w:val="vi-VN"/>
              </w:rPr>
              <w:t>Bùi Văn Nguyện</w:t>
            </w:r>
          </w:p>
        </w:tc>
      </w:tr>
    </w:tbl>
    <w:p w14:paraId="2EF840B1" w14:textId="612EC488" w:rsidR="005E5A14" w:rsidRPr="00B47873" w:rsidRDefault="005E5A14" w:rsidP="004370F4">
      <w:pPr>
        <w:rPr>
          <w:sz w:val="26"/>
          <w:szCs w:val="26"/>
        </w:rPr>
      </w:pPr>
    </w:p>
    <w:sectPr w:rsidR="005E5A14" w:rsidRPr="00B47873" w:rsidSect="00684356">
      <w:type w:val="continuous"/>
      <w:pgSz w:w="11907" w:h="16840" w:code="9"/>
      <w:pgMar w:top="1077" w:right="851" w:bottom="1077" w:left="1701" w:header="340" w:footer="34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0B"/>
    <w:rsid w:val="00032167"/>
    <w:rsid w:val="00103F97"/>
    <w:rsid w:val="00230F7D"/>
    <w:rsid w:val="0029215D"/>
    <w:rsid w:val="003A20FA"/>
    <w:rsid w:val="003C4104"/>
    <w:rsid w:val="003D6A61"/>
    <w:rsid w:val="00436E3E"/>
    <w:rsid w:val="004370F4"/>
    <w:rsid w:val="00456155"/>
    <w:rsid w:val="004C34DD"/>
    <w:rsid w:val="00527A81"/>
    <w:rsid w:val="00536CB0"/>
    <w:rsid w:val="005419F6"/>
    <w:rsid w:val="005B239B"/>
    <w:rsid w:val="005B42EC"/>
    <w:rsid w:val="005E5A14"/>
    <w:rsid w:val="00600270"/>
    <w:rsid w:val="006574B0"/>
    <w:rsid w:val="00684356"/>
    <w:rsid w:val="00690300"/>
    <w:rsid w:val="006963F8"/>
    <w:rsid w:val="006F1055"/>
    <w:rsid w:val="006F22D9"/>
    <w:rsid w:val="00781B24"/>
    <w:rsid w:val="00792419"/>
    <w:rsid w:val="007F4F0B"/>
    <w:rsid w:val="008008E1"/>
    <w:rsid w:val="00824A39"/>
    <w:rsid w:val="008D4F8D"/>
    <w:rsid w:val="0093584D"/>
    <w:rsid w:val="0094191D"/>
    <w:rsid w:val="009C1553"/>
    <w:rsid w:val="00A25FE9"/>
    <w:rsid w:val="00AB55BE"/>
    <w:rsid w:val="00B47873"/>
    <w:rsid w:val="00B83855"/>
    <w:rsid w:val="00B9254C"/>
    <w:rsid w:val="00C641D9"/>
    <w:rsid w:val="00CE2E4F"/>
    <w:rsid w:val="00D20357"/>
    <w:rsid w:val="00DD248C"/>
    <w:rsid w:val="00DD25E5"/>
    <w:rsid w:val="00E4376B"/>
    <w:rsid w:val="00E7155E"/>
    <w:rsid w:val="00F634CD"/>
    <w:rsid w:val="00F81CC6"/>
    <w:rsid w:val="00F91582"/>
    <w:rsid w:val="00FF0579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AF27"/>
  <w15:docId w15:val="{B2085658-91D9-4E3C-9D2F-60A0C4E0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60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9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902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4E1CB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PlainText">
    <w:name w:val="Plain Text"/>
    <w:basedOn w:val="Normal"/>
    <w:link w:val="PlainTextChar"/>
    <w:rsid w:val="00B47873"/>
    <w:pPr>
      <w:spacing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47873"/>
    <w:rPr>
      <w:rFonts w:ascii="Consolas" w:eastAsia="Times New Roman" w:hAnsi="Consolas" w:cs="Times New Roman"/>
      <w:sz w:val="21"/>
      <w:szCs w:val="21"/>
    </w:rPr>
  </w:style>
  <w:style w:type="character" w:styleId="Hyperlink">
    <w:name w:val="Hyperlink"/>
    <w:rsid w:val="00B4787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25FE9"/>
    <w:pPr>
      <w:widowControl w:val="0"/>
      <w:autoSpaceDE w:val="0"/>
      <w:autoSpaceDN w:val="0"/>
      <w:spacing w:before="82" w:line="240" w:lineRule="auto"/>
      <w:ind w:left="198" w:firstLine="719"/>
      <w:jc w:val="both"/>
    </w:pPr>
    <w:rPr>
      <w:rFonts w:eastAsia="Times New Roman" w:cs="Times New Roman"/>
      <w:sz w:val="22"/>
      <w:lang w:val="vi"/>
    </w:rPr>
  </w:style>
  <w:style w:type="character" w:styleId="UnresolvedMention">
    <w:name w:val="Unresolved Mention"/>
    <w:basedOn w:val="DefaultParagraphFont"/>
    <w:uiPriority w:val="99"/>
    <w:semiHidden/>
    <w:unhideWhenUsed/>
    <w:rsid w:val="00A25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thptmunchung.dienbien.edu.vn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F0C4C-2589-4930-8471-3080B973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Thong</dc:creator>
  <cp:keywords/>
  <dc:description/>
  <cp:lastModifiedBy>Nguyễn Quỳnh Hương</cp:lastModifiedBy>
  <cp:revision>23</cp:revision>
  <cp:lastPrinted>2026-07-13T02:15:00Z</cp:lastPrinted>
  <dcterms:created xsi:type="dcterms:W3CDTF">2026-06-24T15:25:00Z</dcterms:created>
  <dcterms:modified xsi:type="dcterms:W3CDTF">2026-07-15T19:56:00Z</dcterms:modified>
</cp:coreProperties>
</file>